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83" w:rsidRPr="009D4D83" w:rsidRDefault="009D4D83" w:rsidP="009D4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D8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D83" w:rsidRPr="009D4D83" w:rsidRDefault="009D4D83" w:rsidP="009D4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D8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D4D83" w:rsidRPr="009D4D83" w:rsidRDefault="009D4D83" w:rsidP="009D4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D83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9D4D83" w:rsidRPr="009D4D83" w:rsidRDefault="009D4D83" w:rsidP="009D4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4D83">
        <w:rPr>
          <w:rFonts w:ascii="Times New Roman" w:hAnsi="Times New Roman" w:cs="Times New Roman"/>
          <w:sz w:val="28"/>
          <w:szCs w:val="28"/>
        </w:rPr>
        <w:t>т «</w:t>
      </w:r>
      <w:r w:rsidR="009509E9">
        <w:rPr>
          <w:rFonts w:ascii="Times New Roman" w:hAnsi="Times New Roman" w:cs="Times New Roman"/>
          <w:sz w:val="28"/>
          <w:szCs w:val="28"/>
        </w:rPr>
        <w:t>22</w:t>
      </w:r>
      <w:r w:rsidRPr="009D4D83">
        <w:rPr>
          <w:rFonts w:ascii="Times New Roman" w:hAnsi="Times New Roman" w:cs="Times New Roman"/>
          <w:sz w:val="28"/>
          <w:szCs w:val="28"/>
        </w:rPr>
        <w:t>»</w:t>
      </w:r>
      <w:r w:rsidR="009509E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D4D83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09E9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пг</w:t>
      </w:r>
    </w:p>
    <w:p w:rsidR="00AF0BF0" w:rsidRDefault="00AF0BF0" w:rsidP="009D4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D83" w:rsidRDefault="009D4D83" w:rsidP="009D4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D83" w:rsidRDefault="009D4D83" w:rsidP="009D4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D4D83" w:rsidRDefault="00E13D18" w:rsidP="009D4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9D4D83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</w:t>
      </w:r>
      <w:r w:rsidR="00C503AE">
        <w:rPr>
          <w:rFonts w:ascii="Times New Roman" w:hAnsi="Times New Roman" w:cs="Times New Roman"/>
          <w:sz w:val="28"/>
          <w:szCs w:val="28"/>
        </w:rPr>
        <w:t>ых</w:t>
      </w:r>
      <w:r w:rsidR="009D4D83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503AE">
        <w:rPr>
          <w:rFonts w:ascii="Times New Roman" w:hAnsi="Times New Roman" w:cs="Times New Roman"/>
          <w:sz w:val="28"/>
          <w:szCs w:val="28"/>
        </w:rPr>
        <w:t>й</w:t>
      </w:r>
      <w:r w:rsidR="009D4D83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tbl>
      <w:tblPr>
        <w:tblStyle w:val="a3"/>
        <w:tblpPr w:leftFromText="180" w:rightFromText="180" w:vertAnchor="text" w:horzAnchor="margin" w:tblpY="710"/>
        <w:tblW w:w="0" w:type="auto"/>
        <w:tblLook w:val="04A0"/>
      </w:tblPr>
      <w:tblGrid>
        <w:gridCol w:w="594"/>
        <w:gridCol w:w="2850"/>
        <w:gridCol w:w="1811"/>
        <w:gridCol w:w="2410"/>
        <w:gridCol w:w="1906"/>
      </w:tblGrid>
      <w:tr w:rsidR="002942AF" w:rsidRPr="009D4D83" w:rsidTr="00E13D18">
        <w:tc>
          <w:tcPr>
            <w:tcW w:w="594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50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11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06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 (год постройки)</w:t>
            </w:r>
          </w:p>
        </w:tc>
      </w:tr>
      <w:tr w:rsidR="00E13D18" w:rsidRPr="009D4D83" w:rsidTr="00E13D18">
        <w:tc>
          <w:tcPr>
            <w:tcW w:w="594" w:type="dxa"/>
          </w:tcPr>
          <w:p w:rsidR="00E13D18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E13D18" w:rsidRPr="009D4D83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Комплекс коммунальных сооружений протяженностью 15619 м.</w:t>
            </w:r>
          </w:p>
        </w:tc>
        <w:tc>
          <w:tcPr>
            <w:tcW w:w="1811" w:type="dxa"/>
          </w:tcPr>
          <w:p w:rsidR="00E13D18" w:rsidRPr="009D4D83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Иркутская область, Тулунский район, с. Алгатуй</w:t>
            </w:r>
          </w:p>
        </w:tc>
        <w:tc>
          <w:tcPr>
            <w:tcW w:w="2410" w:type="dxa"/>
          </w:tcPr>
          <w:p w:rsidR="00E13D18" w:rsidRPr="009D4D83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38:15:000000:1171</w:t>
            </w:r>
          </w:p>
        </w:tc>
        <w:tc>
          <w:tcPr>
            <w:tcW w:w="1906" w:type="dxa"/>
          </w:tcPr>
          <w:p w:rsidR="00E13D18" w:rsidRPr="009D4D83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E13D18" w:rsidRPr="009D4D83" w:rsidTr="00E13D18">
        <w:tc>
          <w:tcPr>
            <w:tcW w:w="594" w:type="dxa"/>
          </w:tcPr>
          <w:p w:rsidR="00E13D18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0" w:type="dxa"/>
          </w:tcPr>
          <w:p w:rsidR="00E13D18" w:rsidRPr="009D4D83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Водозаборное сооружение с. Алгатуй протяженностью 2153 м.</w:t>
            </w:r>
          </w:p>
        </w:tc>
        <w:tc>
          <w:tcPr>
            <w:tcW w:w="1811" w:type="dxa"/>
          </w:tcPr>
          <w:p w:rsidR="00E13D18" w:rsidRPr="009D4D83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Иркутская область, Тулунский район, 9 км. севернее с. Алгатуй</w:t>
            </w:r>
          </w:p>
        </w:tc>
        <w:tc>
          <w:tcPr>
            <w:tcW w:w="2410" w:type="dxa"/>
          </w:tcPr>
          <w:p w:rsidR="00E13D18" w:rsidRPr="009D4D83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38:15:000000:1148</w:t>
            </w:r>
          </w:p>
        </w:tc>
        <w:tc>
          <w:tcPr>
            <w:tcW w:w="1906" w:type="dxa"/>
          </w:tcPr>
          <w:p w:rsidR="00E13D18" w:rsidRPr="009D4D83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2942AF" w:rsidRPr="009D4D83" w:rsidTr="00E13D18">
        <w:tc>
          <w:tcPr>
            <w:tcW w:w="594" w:type="dxa"/>
          </w:tcPr>
          <w:p w:rsidR="002942AF" w:rsidRPr="009D4D83" w:rsidRDefault="00E13D18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0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Канализационный коллектор с. Алгатуй протяженностью 2024 м. </w:t>
            </w:r>
          </w:p>
        </w:tc>
        <w:tc>
          <w:tcPr>
            <w:tcW w:w="1811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Иркутская область, Тулунский район, от восточной окраины с. Алгатуй до очистных сооружений с. Алгатуй</w:t>
            </w:r>
          </w:p>
        </w:tc>
        <w:tc>
          <w:tcPr>
            <w:tcW w:w="2410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38:15:160701:3772</w:t>
            </w:r>
          </w:p>
        </w:tc>
        <w:tc>
          <w:tcPr>
            <w:tcW w:w="1906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2942AF" w:rsidRPr="009D4D83" w:rsidTr="00E13D18">
        <w:tc>
          <w:tcPr>
            <w:tcW w:w="594" w:type="dxa"/>
          </w:tcPr>
          <w:p w:rsidR="002942AF" w:rsidRPr="009D4D83" w:rsidRDefault="00E13D18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в блочно-модульном исполнении на твердом топливе, мощностью 9,0 Гкал/ч (10,44 МВт) Иркутская область, Тулунский район, п. </w:t>
            </w:r>
            <w:r w:rsidRPr="009D4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Алгатуй, площадью 244,8 кв.м.</w:t>
            </w:r>
          </w:p>
        </w:tc>
        <w:tc>
          <w:tcPr>
            <w:tcW w:w="1811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Иркутская область, Тулунский район, Алгатуйское МО, 140 м севернее с. Алгатуй</w:t>
            </w:r>
          </w:p>
        </w:tc>
        <w:tc>
          <w:tcPr>
            <w:tcW w:w="2410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38:15:160701:3759</w:t>
            </w:r>
          </w:p>
        </w:tc>
        <w:tc>
          <w:tcPr>
            <w:tcW w:w="1906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942AF" w:rsidRPr="009D4D83" w:rsidTr="00E13D18">
        <w:tc>
          <w:tcPr>
            <w:tcW w:w="594" w:type="dxa"/>
          </w:tcPr>
          <w:p w:rsidR="002942AF" w:rsidRPr="009D4D83" w:rsidRDefault="00E13D18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50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Очистные сооружения хозбытовых стоков с. Алгатуй</w:t>
            </w:r>
          </w:p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площадью 1129,9 кв.м.</w:t>
            </w:r>
          </w:p>
        </w:tc>
        <w:tc>
          <w:tcPr>
            <w:tcW w:w="1811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Иркутская область, Тулунский район, 1560 м. северо-восточнее с. Алгатуй</w:t>
            </w:r>
          </w:p>
        </w:tc>
        <w:tc>
          <w:tcPr>
            <w:tcW w:w="2410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38:15:000000:747</w:t>
            </w:r>
          </w:p>
        </w:tc>
        <w:tc>
          <w:tcPr>
            <w:tcW w:w="1906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</w:tbl>
    <w:p w:rsidR="002942AF" w:rsidRDefault="002942AF" w:rsidP="009D4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2AF" w:rsidRPr="009D4D83" w:rsidRDefault="002942AF" w:rsidP="009D4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42AF" w:rsidRPr="009D4D83" w:rsidSect="006B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0BF0"/>
    <w:rsid w:val="00096454"/>
    <w:rsid w:val="000F52C2"/>
    <w:rsid w:val="002942AF"/>
    <w:rsid w:val="006B1191"/>
    <w:rsid w:val="009509E9"/>
    <w:rsid w:val="009D4D83"/>
    <w:rsid w:val="00AF0BF0"/>
    <w:rsid w:val="00B040C6"/>
    <w:rsid w:val="00C503AE"/>
    <w:rsid w:val="00E0222A"/>
    <w:rsid w:val="00E1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2021-01-20T05:33:00Z</cp:lastPrinted>
  <dcterms:created xsi:type="dcterms:W3CDTF">2021-01-18T07:28:00Z</dcterms:created>
  <dcterms:modified xsi:type="dcterms:W3CDTF">2021-01-27T00:20:00Z</dcterms:modified>
</cp:coreProperties>
</file>